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0C" w:rsidRPr="003F67A2" w:rsidRDefault="0033360C" w:rsidP="0033360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FB0CE1F" wp14:editId="1CE05A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3360C" w:rsidRPr="003F67A2" w:rsidRDefault="0033360C" w:rsidP="0033360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3360C" w:rsidRPr="003F67A2" w:rsidRDefault="0033360C" w:rsidP="0033360C">
      <w:pPr>
        <w:jc w:val="center"/>
        <w:rPr>
          <w:sz w:val="28"/>
          <w:szCs w:val="28"/>
        </w:rPr>
      </w:pPr>
    </w:p>
    <w:p w:rsidR="0033360C" w:rsidRPr="003F67A2" w:rsidRDefault="0033360C" w:rsidP="0033360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3360C" w:rsidRPr="003F67A2" w:rsidRDefault="0033360C" w:rsidP="0033360C">
      <w:pPr>
        <w:jc w:val="center"/>
        <w:rPr>
          <w:sz w:val="28"/>
          <w:szCs w:val="28"/>
        </w:rPr>
      </w:pPr>
    </w:p>
    <w:p w:rsidR="0033360C" w:rsidRPr="003F67A2" w:rsidRDefault="0033360C" w:rsidP="0033360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3360C" w:rsidRPr="003F67A2" w:rsidRDefault="0033360C" w:rsidP="0033360C">
      <w:pPr>
        <w:jc w:val="center"/>
        <w:rPr>
          <w:b/>
          <w:sz w:val="28"/>
          <w:szCs w:val="28"/>
        </w:rPr>
      </w:pPr>
    </w:p>
    <w:p w:rsidR="0033360C" w:rsidRPr="00576BBB" w:rsidRDefault="0033360C" w:rsidP="0033360C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4265BE" w:rsidRPr="001749FA" w:rsidRDefault="004265BE">
      <w:pPr>
        <w:rPr>
          <w:sz w:val="28"/>
          <w:szCs w:val="28"/>
          <w:lang w:val="uk-UA"/>
        </w:rPr>
      </w:pPr>
    </w:p>
    <w:p w:rsidR="00907317" w:rsidRDefault="00907317" w:rsidP="00F71207">
      <w:pPr>
        <w:ind w:left="-142"/>
        <w:rPr>
          <w:sz w:val="28"/>
          <w:szCs w:val="28"/>
          <w:lang w:val="uk-UA"/>
        </w:rPr>
      </w:pPr>
    </w:p>
    <w:p w:rsidR="00080EFE" w:rsidRDefault="00AD24E1" w:rsidP="00484236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5F2CAE">
        <w:rPr>
          <w:sz w:val="28"/>
          <w:szCs w:val="28"/>
          <w:lang w:val="uk-UA"/>
        </w:rPr>
        <w:t xml:space="preserve">встановлення поточних </w:t>
      </w:r>
    </w:p>
    <w:p w:rsidR="005F2CAE" w:rsidRDefault="005F2CAE" w:rsidP="0048423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індивідуальних технологічних </w:t>
      </w:r>
    </w:p>
    <w:p w:rsidR="00080EFE" w:rsidRDefault="00F71207" w:rsidP="0048423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нормативів </w:t>
      </w:r>
      <w:r w:rsidR="005F2CAE"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  <w:lang w:val="uk-UA"/>
        </w:rPr>
        <w:t>питн</w:t>
      </w:r>
      <w:r w:rsidR="005F2CAE">
        <w:rPr>
          <w:sz w:val="28"/>
          <w:szCs w:val="28"/>
          <w:lang w:val="uk-UA"/>
        </w:rPr>
        <w:t xml:space="preserve">ої </w:t>
      </w:r>
    </w:p>
    <w:p w:rsidR="00080EFE" w:rsidRDefault="005F2CAE" w:rsidP="0048423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води для Головного центру</w:t>
      </w:r>
    </w:p>
    <w:p w:rsidR="005F2CAE" w:rsidRDefault="005F2CAE" w:rsidP="0048423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підготовки особового складу </w:t>
      </w:r>
    </w:p>
    <w:p w:rsidR="00677C06" w:rsidRDefault="005F2CAE" w:rsidP="0048423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прикордонної служби </w:t>
      </w:r>
    </w:p>
    <w:p w:rsidR="00080EFE" w:rsidRDefault="005F2CAE" w:rsidP="00080EF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ім. генерал-майора Ігоря Момота</w:t>
      </w:r>
      <w:r w:rsidR="00080EFE">
        <w:rPr>
          <w:sz w:val="28"/>
          <w:szCs w:val="28"/>
          <w:lang w:val="uk-UA"/>
        </w:rPr>
        <w:t xml:space="preserve"> </w:t>
      </w:r>
    </w:p>
    <w:p w:rsidR="00080EFE" w:rsidRPr="00080EFE" w:rsidRDefault="00080EFE" w:rsidP="00080EFE">
      <w:pPr>
        <w:ind w:left="-142"/>
        <w:jc w:val="both"/>
        <w:rPr>
          <w:bCs/>
          <w:sz w:val="28"/>
          <w:szCs w:val="28"/>
          <w:lang w:val="uk-UA"/>
        </w:rPr>
      </w:pPr>
      <w:r w:rsidRPr="00080EFE">
        <w:rPr>
          <w:bCs/>
          <w:sz w:val="28"/>
          <w:szCs w:val="28"/>
        </w:rPr>
        <w:t>(військова частина 9930)</w:t>
      </w:r>
      <w:r w:rsidRPr="00080EFE">
        <w:rPr>
          <w:bCs/>
          <w:sz w:val="28"/>
          <w:szCs w:val="28"/>
          <w:lang w:val="uk-UA"/>
        </w:rPr>
        <w:t xml:space="preserve"> селище Оршанець, </w:t>
      </w:r>
    </w:p>
    <w:p w:rsidR="00080EFE" w:rsidRPr="00080EFE" w:rsidRDefault="00080EFE" w:rsidP="00080EFE">
      <w:pPr>
        <w:ind w:left="-142"/>
        <w:jc w:val="both"/>
        <w:rPr>
          <w:bCs/>
          <w:sz w:val="28"/>
          <w:szCs w:val="28"/>
        </w:rPr>
      </w:pPr>
      <w:r w:rsidRPr="00080EFE">
        <w:rPr>
          <w:bCs/>
          <w:sz w:val="28"/>
          <w:szCs w:val="28"/>
          <w:lang w:val="uk-UA"/>
        </w:rPr>
        <w:t xml:space="preserve">м. Черкаси, Черкаська область </w:t>
      </w:r>
    </w:p>
    <w:p w:rsidR="00F71207" w:rsidRPr="00080EFE" w:rsidRDefault="00F71207" w:rsidP="00484236">
      <w:pPr>
        <w:ind w:left="-142"/>
        <w:jc w:val="both"/>
        <w:rPr>
          <w:sz w:val="28"/>
          <w:szCs w:val="28"/>
        </w:rPr>
      </w:pPr>
    </w:p>
    <w:p w:rsidR="00080EFE" w:rsidRDefault="00080EFE" w:rsidP="00484236">
      <w:pPr>
        <w:ind w:left="-142"/>
        <w:jc w:val="both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5E5E3E">
        <w:rPr>
          <w:sz w:val="28"/>
          <w:szCs w:val="28"/>
          <w:lang w:val="uk-UA"/>
        </w:rPr>
        <w:t xml:space="preserve">пп. 21 п. «а» </w:t>
      </w:r>
      <w:r w:rsidR="0096205D" w:rsidRPr="001749FA">
        <w:rPr>
          <w:sz w:val="28"/>
          <w:szCs w:val="28"/>
          <w:lang w:val="uk-UA"/>
        </w:rPr>
        <w:t>ст.</w:t>
      </w:r>
      <w:r w:rsidR="00185DF6">
        <w:rPr>
          <w:sz w:val="28"/>
          <w:szCs w:val="28"/>
          <w:lang w:val="uk-UA"/>
        </w:rPr>
        <w:t xml:space="preserve"> </w:t>
      </w:r>
      <w:r w:rsidR="004D025F">
        <w:rPr>
          <w:sz w:val="28"/>
          <w:szCs w:val="28"/>
          <w:lang w:val="uk-UA"/>
        </w:rPr>
        <w:t>3</w:t>
      </w:r>
      <w:r w:rsidR="0096205D" w:rsidRPr="001749FA">
        <w:rPr>
          <w:sz w:val="28"/>
          <w:szCs w:val="28"/>
          <w:lang w:val="uk-UA"/>
        </w:rPr>
        <w:t xml:space="preserve">0 </w:t>
      </w:r>
      <w:r w:rsidRPr="001749FA">
        <w:rPr>
          <w:sz w:val="28"/>
          <w:szCs w:val="28"/>
          <w:lang w:val="uk-UA"/>
        </w:rPr>
        <w:t>Закону України «Про місцеве самовр</w:t>
      </w:r>
      <w:r w:rsidRPr="001749FA">
        <w:rPr>
          <w:sz w:val="28"/>
          <w:szCs w:val="28"/>
          <w:lang w:val="uk-UA"/>
        </w:rPr>
        <w:t>я</w:t>
      </w:r>
      <w:r w:rsidRPr="001749FA">
        <w:rPr>
          <w:sz w:val="28"/>
          <w:szCs w:val="28"/>
          <w:lang w:val="uk-UA"/>
        </w:rPr>
        <w:t>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</w:t>
      </w:r>
      <w:r w:rsidR="005E5E3E">
        <w:rPr>
          <w:sz w:val="28"/>
          <w:szCs w:val="28"/>
          <w:lang w:val="uk-UA"/>
        </w:rPr>
        <w:t xml:space="preserve">п. 3 </w:t>
      </w:r>
      <w:r w:rsidR="00486373">
        <w:rPr>
          <w:sz w:val="28"/>
          <w:szCs w:val="28"/>
          <w:lang w:val="uk-UA"/>
        </w:rPr>
        <w:t xml:space="preserve">ч. 3 </w:t>
      </w:r>
      <w:r w:rsidR="00023111">
        <w:rPr>
          <w:sz w:val="28"/>
          <w:szCs w:val="28"/>
          <w:lang w:val="uk-UA"/>
        </w:rPr>
        <w:t>ст. 4 Закону України «Про житлово-комунальні по</w:t>
      </w:r>
      <w:r w:rsidR="00023111">
        <w:rPr>
          <w:sz w:val="28"/>
          <w:szCs w:val="28"/>
          <w:lang w:val="uk-UA"/>
        </w:rPr>
        <w:t>с</w:t>
      </w:r>
      <w:r w:rsidR="00023111">
        <w:rPr>
          <w:sz w:val="28"/>
          <w:szCs w:val="28"/>
          <w:lang w:val="uk-UA"/>
        </w:rPr>
        <w:t xml:space="preserve">луги», ст. 29 Закону України «Про питну воду та питне водопостачання», </w:t>
      </w:r>
      <w:r w:rsidR="00185DF6">
        <w:rPr>
          <w:sz w:val="28"/>
          <w:szCs w:val="28"/>
          <w:lang w:val="uk-UA"/>
        </w:rPr>
        <w:t>«</w:t>
      </w:r>
      <w:r w:rsidR="00677C06">
        <w:rPr>
          <w:sz w:val="28"/>
          <w:szCs w:val="28"/>
          <w:lang w:val="uk-UA"/>
        </w:rPr>
        <w:t>П</w:t>
      </w:r>
      <w:r w:rsidR="00677C06">
        <w:rPr>
          <w:sz w:val="28"/>
          <w:szCs w:val="28"/>
          <w:lang w:val="uk-UA"/>
        </w:rPr>
        <w:t>о</w:t>
      </w:r>
      <w:r w:rsidR="00677C06">
        <w:rPr>
          <w:sz w:val="28"/>
          <w:szCs w:val="28"/>
          <w:lang w:val="uk-UA"/>
        </w:rPr>
        <w:t>рядку розроблення та затвердження технологічних нормативів використання питної води підприємствами, які надають послуги з централізованого водопост</w:t>
      </w:r>
      <w:r w:rsidR="00677C06">
        <w:rPr>
          <w:sz w:val="28"/>
          <w:szCs w:val="28"/>
          <w:lang w:val="uk-UA"/>
        </w:rPr>
        <w:t>а</w:t>
      </w:r>
      <w:r w:rsidR="00677C06">
        <w:rPr>
          <w:sz w:val="28"/>
          <w:szCs w:val="28"/>
          <w:lang w:val="uk-UA"/>
        </w:rPr>
        <w:t>чання та/або водовідведення», затвердженими Наказом міністерства регіонал</w:t>
      </w:r>
      <w:r w:rsidR="00677C06">
        <w:rPr>
          <w:sz w:val="28"/>
          <w:szCs w:val="28"/>
          <w:lang w:val="uk-UA"/>
        </w:rPr>
        <w:t>ь</w:t>
      </w:r>
      <w:r w:rsidR="00677C06">
        <w:rPr>
          <w:sz w:val="28"/>
          <w:szCs w:val="28"/>
          <w:lang w:val="uk-UA"/>
        </w:rPr>
        <w:t>ного розвитку, будівництва та житлово-комунального господарства України №179 від 25.06.2014</w:t>
      </w:r>
      <w:r w:rsidR="00023111">
        <w:rPr>
          <w:sz w:val="28"/>
          <w:szCs w:val="28"/>
          <w:lang w:val="uk-UA"/>
        </w:rPr>
        <w:t xml:space="preserve">, враховуючи звернення </w:t>
      </w:r>
      <w:r w:rsidR="00677C06">
        <w:rPr>
          <w:sz w:val="28"/>
          <w:szCs w:val="28"/>
          <w:lang w:val="uk-UA"/>
        </w:rPr>
        <w:t>Головного центру підготовки ос</w:t>
      </w:r>
      <w:r w:rsidR="00677C06">
        <w:rPr>
          <w:sz w:val="28"/>
          <w:szCs w:val="28"/>
          <w:lang w:val="uk-UA"/>
        </w:rPr>
        <w:t>о</w:t>
      </w:r>
      <w:r w:rsidR="00677C06">
        <w:rPr>
          <w:sz w:val="28"/>
          <w:szCs w:val="28"/>
          <w:lang w:val="uk-UA"/>
        </w:rPr>
        <w:t>бового складу Державної прикордонної служби України імені генерал-майора Ігоря Момота</w:t>
      </w:r>
      <w:r w:rsidR="005E5E3E">
        <w:rPr>
          <w:sz w:val="28"/>
          <w:szCs w:val="28"/>
          <w:lang w:val="uk-UA"/>
        </w:rPr>
        <w:t xml:space="preserve"> (вх. №</w:t>
      </w:r>
      <w:r w:rsidR="00677C06">
        <w:rPr>
          <w:sz w:val="28"/>
          <w:szCs w:val="28"/>
          <w:lang w:val="uk-UA"/>
        </w:rPr>
        <w:t>19977-01-20 від 07.09</w:t>
      </w:r>
      <w:r w:rsidR="00023111">
        <w:rPr>
          <w:sz w:val="28"/>
          <w:szCs w:val="28"/>
          <w:lang w:val="uk-UA"/>
        </w:rPr>
        <w:t>.2021)</w:t>
      </w:r>
      <w:r w:rsidR="002A3830" w:rsidRPr="001749FA">
        <w:rPr>
          <w:sz w:val="28"/>
          <w:szCs w:val="28"/>
          <w:lang w:val="uk-UA"/>
        </w:rPr>
        <w:t>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>Черкаської міської ради</w:t>
      </w:r>
      <w:r w:rsidR="00A47221">
        <w:rPr>
          <w:sz w:val="28"/>
          <w:szCs w:val="28"/>
          <w:lang w:val="uk-UA"/>
        </w:rPr>
        <w:t>,</w:t>
      </w:r>
      <w:r w:rsidR="001404FD" w:rsidRPr="001749FA">
        <w:rPr>
          <w:sz w:val="28"/>
          <w:szCs w:val="28"/>
          <w:lang w:val="uk-UA"/>
        </w:rPr>
        <w:t xml:space="preserve"> </w:t>
      </w: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955A28" w:rsidRPr="001749FA" w:rsidRDefault="00955A28" w:rsidP="003653EB">
      <w:pPr>
        <w:ind w:left="-142"/>
        <w:jc w:val="both"/>
        <w:rPr>
          <w:sz w:val="28"/>
          <w:szCs w:val="28"/>
          <w:lang w:val="uk-UA"/>
        </w:rPr>
      </w:pPr>
    </w:p>
    <w:p w:rsidR="00C93AF1" w:rsidRPr="00677C06" w:rsidRDefault="00677C06" w:rsidP="00677C06">
      <w:pPr>
        <w:pStyle w:val="a7"/>
        <w:numPr>
          <w:ilvl w:val="0"/>
          <w:numId w:val="3"/>
        </w:numPr>
        <w:tabs>
          <w:tab w:val="left" w:pos="0"/>
        </w:tabs>
        <w:ind w:left="0" w:firstLine="345"/>
        <w:jc w:val="both"/>
        <w:rPr>
          <w:sz w:val="28"/>
          <w:szCs w:val="28"/>
          <w:lang w:val="uk-UA"/>
        </w:rPr>
      </w:pPr>
      <w:r w:rsidRPr="00677C06">
        <w:rPr>
          <w:sz w:val="28"/>
          <w:szCs w:val="28"/>
          <w:lang w:val="uk-UA"/>
        </w:rPr>
        <w:t>Встановити поточн</w:t>
      </w:r>
      <w:r>
        <w:rPr>
          <w:sz w:val="28"/>
          <w:szCs w:val="28"/>
          <w:lang w:val="uk-UA"/>
        </w:rPr>
        <w:t>і</w:t>
      </w:r>
      <w:r w:rsidRPr="00677C06">
        <w:rPr>
          <w:sz w:val="28"/>
          <w:szCs w:val="28"/>
          <w:lang w:val="uk-UA"/>
        </w:rPr>
        <w:t xml:space="preserve"> індивідуальн</w:t>
      </w:r>
      <w:r>
        <w:rPr>
          <w:sz w:val="28"/>
          <w:szCs w:val="28"/>
          <w:lang w:val="uk-UA"/>
        </w:rPr>
        <w:t>і</w:t>
      </w:r>
      <w:r w:rsidRPr="00677C06">
        <w:rPr>
          <w:sz w:val="28"/>
          <w:szCs w:val="28"/>
          <w:lang w:val="uk-UA"/>
        </w:rPr>
        <w:t xml:space="preserve"> технологічн</w:t>
      </w:r>
      <w:r>
        <w:rPr>
          <w:sz w:val="28"/>
          <w:szCs w:val="28"/>
          <w:lang w:val="uk-UA"/>
        </w:rPr>
        <w:t>і</w:t>
      </w:r>
      <w:r w:rsidRPr="00677C06">
        <w:rPr>
          <w:sz w:val="28"/>
          <w:szCs w:val="28"/>
          <w:lang w:val="uk-UA"/>
        </w:rPr>
        <w:t xml:space="preserve"> норматив</w:t>
      </w:r>
      <w:r>
        <w:rPr>
          <w:sz w:val="28"/>
          <w:szCs w:val="28"/>
          <w:lang w:val="uk-UA"/>
        </w:rPr>
        <w:t>и</w:t>
      </w:r>
      <w:r w:rsidRPr="00677C06">
        <w:rPr>
          <w:sz w:val="28"/>
          <w:szCs w:val="28"/>
          <w:lang w:val="uk-UA"/>
        </w:rPr>
        <w:t xml:space="preserve"> використання питної води для Головного центру підготовки особового складу Державної</w:t>
      </w:r>
      <w:r>
        <w:rPr>
          <w:sz w:val="28"/>
          <w:szCs w:val="28"/>
          <w:lang w:val="uk-UA"/>
        </w:rPr>
        <w:t xml:space="preserve"> прикордонної служби України імені</w:t>
      </w:r>
      <w:r w:rsidRPr="00677C06">
        <w:rPr>
          <w:sz w:val="28"/>
          <w:szCs w:val="28"/>
          <w:lang w:val="uk-UA"/>
        </w:rPr>
        <w:t xml:space="preserve"> генерал-майора Ігоря Момота</w:t>
      </w:r>
      <w:r w:rsidR="00925FBD">
        <w:rPr>
          <w:sz w:val="28"/>
          <w:szCs w:val="28"/>
          <w:lang w:val="uk-UA"/>
        </w:rPr>
        <w:t xml:space="preserve"> (військова частина 9930) селище Оршанець, м. Черкаси, Черкаська область</w:t>
      </w:r>
      <w:r w:rsidR="00E45374" w:rsidRPr="00677C06">
        <w:rPr>
          <w:sz w:val="28"/>
          <w:szCs w:val="28"/>
          <w:lang w:val="uk-UA"/>
        </w:rPr>
        <w:t>, згідно з дода</w:t>
      </w:r>
      <w:r w:rsidR="00E45374" w:rsidRPr="00677C06">
        <w:rPr>
          <w:sz w:val="28"/>
          <w:szCs w:val="28"/>
          <w:lang w:val="uk-UA"/>
        </w:rPr>
        <w:t>т</w:t>
      </w:r>
      <w:r w:rsidR="00E45374" w:rsidRPr="00677C06">
        <w:rPr>
          <w:sz w:val="28"/>
          <w:szCs w:val="28"/>
          <w:lang w:val="uk-UA"/>
        </w:rPr>
        <w:t>ком</w:t>
      </w:r>
      <w:r w:rsidR="00023111" w:rsidRPr="00677C06">
        <w:rPr>
          <w:sz w:val="28"/>
          <w:szCs w:val="28"/>
          <w:lang w:val="uk-UA"/>
        </w:rPr>
        <w:t xml:space="preserve">. </w:t>
      </w:r>
    </w:p>
    <w:p w:rsidR="00925FBD" w:rsidRDefault="000C70C5" w:rsidP="00925FBD">
      <w:pPr>
        <w:ind w:firstLine="3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023111">
        <w:rPr>
          <w:sz w:val="28"/>
          <w:szCs w:val="28"/>
          <w:lang w:val="uk-UA"/>
        </w:rPr>
        <w:t>директора департаменту житлово-комунального комплексу Черкаської міської ради Яценка</w:t>
      </w:r>
      <w:r w:rsidR="00A702E0">
        <w:rPr>
          <w:sz w:val="28"/>
          <w:szCs w:val="28"/>
          <w:lang w:val="uk-UA"/>
        </w:rPr>
        <w:t xml:space="preserve"> </w:t>
      </w:r>
      <w:r w:rsidR="00023111">
        <w:rPr>
          <w:sz w:val="28"/>
          <w:szCs w:val="28"/>
          <w:lang w:val="uk-UA"/>
        </w:rPr>
        <w:t>О</w:t>
      </w:r>
      <w:r w:rsidR="00A702E0">
        <w:rPr>
          <w:sz w:val="28"/>
          <w:szCs w:val="28"/>
          <w:lang w:val="uk-UA"/>
        </w:rPr>
        <w:t>.</w:t>
      </w:r>
      <w:r w:rsidR="00023111">
        <w:rPr>
          <w:sz w:val="28"/>
          <w:szCs w:val="28"/>
          <w:lang w:val="uk-UA"/>
        </w:rPr>
        <w:t>О</w:t>
      </w:r>
      <w:r w:rsidR="00A702E0">
        <w:rPr>
          <w:sz w:val="28"/>
          <w:szCs w:val="28"/>
          <w:lang w:val="uk-UA"/>
        </w:rPr>
        <w:t>.</w:t>
      </w:r>
    </w:p>
    <w:p w:rsidR="00E90747" w:rsidRPr="001749FA" w:rsidRDefault="00925FBD" w:rsidP="00925FBD">
      <w:pPr>
        <w:ind w:firstLine="345"/>
        <w:jc w:val="both"/>
        <w:rPr>
          <w:sz w:val="28"/>
          <w:szCs w:val="28"/>
        </w:rPr>
      </w:pPr>
      <w:r w:rsidRPr="001749FA">
        <w:rPr>
          <w:sz w:val="28"/>
          <w:szCs w:val="28"/>
        </w:rPr>
        <w:t xml:space="preserve"> </w:t>
      </w: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8C6D60">
        <w:rPr>
          <w:sz w:val="28"/>
          <w:szCs w:val="28"/>
          <w:lang w:val="uk-UA"/>
        </w:rPr>
        <w:t xml:space="preserve"> </w:t>
      </w:r>
      <w:r w:rsidR="008C6D60">
        <w:rPr>
          <w:sz w:val="28"/>
          <w:szCs w:val="28"/>
          <w:lang w:val="uk-UA"/>
        </w:rPr>
        <w:tab/>
        <w:t xml:space="preserve"> </w:t>
      </w:r>
      <w:r w:rsidR="00E45374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FA50DE" w:rsidRPr="00FC3179" w:rsidRDefault="00FA50DE" w:rsidP="00FA50D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FA50DE" w:rsidRDefault="00FA50DE" w:rsidP="00FA50DE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FA50DE" w:rsidRDefault="00FA50DE" w:rsidP="00FA50DE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FA50DE" w:rsidRDefault="00FA50DE" w:rsidP="00FA5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FA50DE" w:rsidRDefault="00FA50DE" w:rsidP="00FA50DE">
      <w:pPr>
        <w:jc w:val="both"/>
        <w:rPr>
          <w:sz w:val="28"/>
          <w:szCs w:val="28"/>
          <w:lang w:val="uk-UA"/>
        </w:rPr>
      </w:pPr>
    </w:p>
    <w:p w:rsidR="00484236" w:rsidRPr="00484236" w:rsidRDefault="00484236" w:rsidP="00484236">
      <w:pPr>
        <w:pStyle w:val="9"/>
        <w:spacing w:line="240" w:lineRule="auto"/>
        <w:rPr>
          <w:rFonts w:eastAsia="Times New Roman" w:cs="Times New Roman"/>
          <w:b w:val="0"/>
          <w:caps/>
          <w:szCs w:val="28"/>
        </w:rPr>
      </w:pPr>
      <w:r>
        <w:rPr>
          <w:rFonts w:eastAsia="Times New Roman" w:cs="Times New Roman"/>
          <w:b w:val="0"/>
          <w:szCs w:val="28"/>
        </w:rPr>
        <w:t>П</w:t>
      </w:r>
      <w:r w:rsidRPr="00484236">
        <w:rPr>
          <w:rFonts w:eastAsia="Times New Roman" w:cs="Times New Roman"/>
          <w:b w:val="0"/>
          <w:szCs w:val="28"/>
        </w:rPr>
        <w:t xml:space="preserve">оточні індивідуальні технологічні нормативи використання питної води </w:t>
      </w:r>
      <w:r w:rsidR="00925FBD" w:rsidRPr="008C6D60">
        <w:rPr>
          <w:rFonts w:eastAsia="Times New Roman" w:cs="Times New Roman"/>
          <w:b w:val="0"/>
          <w:szCs w:val="28"/>
        </w:rPr>
        <w:t xml:space="preserve">для </w:t>
      </w:r>
      <w:r>
        <w:rPr>
          <w:rFonts w:eastAsia="Times New Roman" w:cs="Times New Roman"/>
          <w:b w:val="0"/>
          <w:szCs w:val="28"/>
        </w:rPr>
        <w:t>Г</w:t>
      </w:r>
      <w:r w:rsidRPr="00484236">
        <w:rPr>
          <w:rFonts w:eastAsia="Times New Roman" w:cs="Times New Roman"/>
          <w:b w:val="0"/>
          <w:szCs w:val="28"/>
        </w:rPr>
        <w:t xml:space="preserve">оловного центру підготовки особового складу </w:t>
      </w:r>
      <w:r>
        <w:rPr>
          <w:rFonts w:eastAsia="Times New Roman" w:cs="Times New Roman"/>
          <w:b w:val="0"/>
          <w:szCs w:val="28"/>
        </w:rPr>
        <w:t>Державної прикордонної служби У</w:t>
      </w:r>
      <w:r w:rsidRPr="00484236">
        <w:rPr>
          <w:rFonts w:eastAsia="Times New Roman" w:cs="Times New Roman"/>
          <w:b w:val="0"/>
          <w:szCs w:val="28"/>
        </w:rPr>
        <w:t xml:space="preserve">країни імені генерал-майора </w:t>
      </w:r>
      <w:r w:rsidR="00080EFE">
        <w:rPr>
          <w:rFonts w:eastAsia="Times New Roman" w:cs="Times New Roman"/>
          <w:b w:val="0"/>
          <w:szCs w:val="28"/>
        </w:rPr>
        <w:t>Ігоря М</w:t>
      </w:r>
      <w:r w:rsidRPr="00484236">
        <w:rPr>
          <w:rFonts w:eastAsia="Times New Roman" w:cs="Times New Roman"/>
          <w:b w:val="0"/>
          <w:szCs w:val="28"/>
        </w:rPr>
        <w:t>омота (військова частина 9930)</w:t>
      </w:r>
    </w:p>
    <w:p w:rsidR="00484236" w:rsidRPr="00484236" w:rsidRDefault="00080EFE" w:rsidP="00484236">
      <w:pPr>
        <w:pStyle w:val="9"/>
        <w:spacing w:line="240" w:lineRule="auto"/>
        <w:rPr>
          <w:rFonts w:eastAsia="Times New Roman" w:cs="Times New Roman"/>
          <w:b w:val="0"/>
          <w:caps/>
          <w:szCs w:val="28"/>
          <w:lang w:val="ru-RU"/>
        </w:rPr>
      </w:pPr>
      <w:r>
        <w:rPr>
          <w:rFonts w:eastAsia="Times New Roman" w:cs="Times New Roman"/>
          <w:b w:val="0"/>
          <w:szCs w:val="28"/>
        </w:rPr>
        <w:t>селище Оршанець, м. Черкаси, Ч</w:t>
      </w:r>
      <w:r w:rsidR="00484236" w:rsidRPr="00484236">
        <w:rPr>
          <w:rFonts w:eastAsia="Times New Roman" w:cs="Times New Roman"/>
          <w:b w:val="0"/>
          <w:szCs w:val="28"/>
        </w:rPr>
        <w:t xml:space="preserve">еркаська область </w:t>
      </w:r>
    </w:p>
    <w:p w:rsidR="00484236" w:rsidRPr="00F3045D" w:rsidRDefault="00484236" w:rsidP="00484236">
      <w:pPr>
        <w:rPr>
          <w:sz w:val="16"/>
          <w:szCs w:val="16"/>
        </w:rPr>
      </w:pPr>
    </w:p>
    <w:tbl>
      <w:tblPr>
        <w:tblW w:w="9545" w:type="dxa"/>
        <w:tblInd w:w="103" w:type="dxa"/>
        <w:tblLook w:val="04A0" w:firstRow="1" w:lastRow="0" w:firstColumn="1" w:lastColumn="0" w:noHBand="0" w:noVBand="1"/>
      </w:tblPr>
      <w:tblGrid>
        <w:gridCol w:w="1030"/>
        <w:gridCol w:w="5354"/>
        <w:gridCol w:w="1360"/>
        <w:gridCol w:w="1801"/>
      </w:tblGrid>
      <w:tr w:rsidR="00484236" w:rsidRPr="00080EFE" w:rsidTr="00310106">
        <w:trPr>
          <w:tblHeader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№ п/п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Поточ</w:t>
            </w:r>
            <w:r w:rsidR="00080EFE" w:rsidRPr="00080EFE">
              <w:rPr>
                <w:lang w:val="uk-UA"/>
              </w:rPr>
              <w:t>ний індивідуальний технологічний норм</w:t>
            </w:r>
            <w:r w:rsidR="00080EFE" w:rsidRPr="00080EFE">
              <w:rPr>
                <w:lang w:val="uk-UA"/>
              </w:rPr>
              <w:t>а</w:t>
            </w:r>
            <w:r w:rsidR="00080EFE" w:rsidRPr="00080EFE">
              <w:rPr>
                <w:lang w:val="uk-UA"/>
              </w:rPr>
              <w:t>тив</w:t>
            </w:r>
            <w:r w:rsidRPr="00080EFE">
              <w:rPr>
                <w:lang w:val="uk-UA"/>
              </w:rPr>
              <w:t xml:space="preserve"> використання питної води на підприємстві водопровідно-каналізаційного господарства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Поточного ІТНВПВ</w:t>
            </w:r>
          </w:p>
        </w:tc>
      </w:tr>
      <w:tr w:rsidR="00484236" w:rsidRPr="00080EFE" w:rsidTr="00310106">
        <w:trPr>
          <w:tblHeader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тис. 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>/рік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>/1000 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 xml:space="preserve"> пі</w:t>
            </w:r>
            <w:r w:rsidRPr="00080EFE">
              <w:rPr>
                <w:lang w:val="uk-UA"/>
              </w:rPr>
              <w:t>д</w:t>
            </w:r>
            <w:r w:rsidRPr="00080EFE">
              <w:rPr>
                <w:lang w:val="uk-UA"/>
              </w:rPr>
              <w:t>нятої  води</w:t>
            </w:r>
          </w:p>
        </w:tc>
      </w:tr>
      <w:tr w:rsidR="00484236" w:rsidRPr="00080EFE" w:rsidTr="00310106">
        <w:tc>
          <w:tcPr>
            <w:tcW w:w="9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I. ІТНВПВ у водопровідному господарстві, 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>/1000м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 xml:space="preserve"> піднятої води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води підприємства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6,108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128,313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питної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4,648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97,653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при підйомі та очищенні;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води з трубопроводів при аваріях;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витікання при аваріях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при промивці та дезінфекції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сховані витоки води з трубопроводів;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0,479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10,062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протікання через стики і стіни трубопроводів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0,479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10,062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сховані витоки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води з ємнісних споруд;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0,577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12,121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води через нещільності арматури;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3,592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75,470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протікання через ущільнення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1,695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35,610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протікання через закриту арматуру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1,897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39,860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1.1.6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витоки води на водорозбірних колонках.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Необліковані втрати питної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1,460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30,660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1.2.1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води, які не зареєстровані засобами вим</w:t>
            </w:r>
            <w:r w:rsidRPr="00080EFE">
              <w:rPr>
                <w:lang w:val="uk-UA"/>
              </w:rPr>
              <w:t>і</w:t>
            </w:r>
            <w:r w:rsidRPr="00080EFE">
              <w:rPr>
                <w:lang w:val="uk-UA"/>
              </w:rPr>
              <w:t>рювальної техніки;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17,898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за рахунок подачі води нижче порога чутливості засобів вимірювальної техніки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0,851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17,877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води за рахунок похибок засобів вимір</w:t>
            </w:r>
            <w:r w:rsidRPr="00080EFE">
              <w:rPr>
                <w:lang w:val="uk-UA"/>
              </w:rPr>
              <w:t>ю</w:t>
            </w:r>
            <w:r w:rsidRPr="00080EFE">
              <w:rPr>
                <w:lang w:val="uk-UA"/>
              </w:rPr>
              <w:t>вальної техніки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0,021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із-за несправності засобів вимірювальної техніки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1.2.2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втрати, пов'язані з невідповідністю норм водо</w:t>
            </w:r>
            <w:r w:rsidRPr="00080EFE">
              <w:rPr>
                <w:lang w:val="uk-UA"/>
              </w:rPr>
              <w:t>с</w:t>
            </w:r>
            <w:r w:rsidRPr="00080EFE">
              <w:rPr>
                <w:lang w:val="uk-UA"/>
              </w:rPr>
              <w:t>поживання до фактичної кількості спожитої в</w:t>
            </w:r>
            <w:r w:rsidRPr="00080EFE">
              <w:rPr>
                <w:lang w:val="uk-UA"/>
              </w:rPr>
              <w:t>о</w:t>
            </w:r>
            <w:r w:rsidRPr="00080EFE">
              <w:rPr>
                <w:lang w:val="uk-UA"/>
              </w:rPr>
              <w:t>ди;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1.2.3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втрати, пов'язані з несанкціонованим відбором води з мережі;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0,571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12,000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1.2.4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втрати води на протипожежні цілі.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0,037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i/>
                <w:lang w:val="uk-UA"/>
              </w:rPr>
            </w:pPr>
            <w:r w:rsidRPr="00080EFE">
              <w:rPr>
                <w:i/>
                <w:lang w:val="uk-UA"/>
              </w:rPr>
              <w:t>0,762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на пожежогасіння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втрати на перевірку пожежних гідрантів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0,762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питної води у водопрові</w:t>
            </w:r>
            <w:r w:rsidRPr="00080EFE">
              <w:rPr>
                <w:lang w:val="uk-UA"/>
              </w:rPr>
              <w:t>д</w:t>
            </w:r>
            <w:r w:rsidRPr="00080EFE">
              <w:rPr>
                <w:lang w:val="uk-UA"/>
              </w:rPr>
              <w:t xml:space="preserve">ному господарстві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1,040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21,858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на виробництво питної в</w:t>
            </w:r>
            <w:r w:rsidRPr="00080EFE">
              <w:rPr>
                <w:lang w:val="uk-UA"/>
              </w:rPr>
              <w:t>о</w:t>
            </w:r>
            <w:r w:rsidRPr="00080EFE">
              <w:rPr>
                <w:lang w:val="uk-UA"/>
              </w:rPr>
              <w:t>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1,565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 xml:space="preserve">витрати на випускання осаду з відстійників або </w:t>
            </w:r>
            <w:r w:rsidRPr="00080EFE">
              <w:rPr>
                <w:lang w:val="uk-UA"/>
              </w:rPr>
              <w:lastRenderedPageBreak/>
              <w:t>освітлювачів;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lastRenderedPageBreak/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lastRenderedPageBreak/>
              <w:t>2.1.2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промивку швидких фільтрів;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обмивання і дезінфекцію ємні</w:t>
            </w:r>
            <w:r w:rsidRPr="00080EFE">
              <w:rPr>
                <w:lang w:val="uk-UA"/>
              </w:rPr>
              <w:t>с</w:t>
            </w:r>
            <w:r w:rsidRPr="00080EFE">
              <w:rPr>
                <w:lang w:val="uk-UA"/>
              </w:rPr>
              <w:t>ного обладнання;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інші технологічні витрати води при підйомі та очищенні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промивку свердловин і підтр</w:t>
            </w:r>
            <w:r w:rsidRPr="00080EFE">
              <w:rPr>
                <w:lang w:val="uk-UA"/>
              </w:rPr>
              <w:t>и</w:t>
            </w:r>
            <w:r w:rsidRPr="00080EFE">
              <w:rPr>
                <w:lang w:val="uk-UA"/>
              </w:rPr>
              <w:t>мання в них необхідного рівня води;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1,555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на промивку фільтрів знезалізнення (при наявності станцій знезалізнення);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на обслуговування іншого очисного о</w:t>
            </w:r>
            <w:r w:rsidRPr="00080EFE">
              <w:rPr>
                <w:lang w:val="uk-UA"/>
              </w:rPr>
              <w:t>б</w:t>
            </w:r>
            <w:r w:rsidRPr="00080EFE">
              <w:rPr>
                <w:lang w:val="uk-UA"/>
              </w:rPr>
              <w:t>ладнання (при наявності спеціальних методів очищення - пом'якшення, зворотного осмосу);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на роботу хіміко-бактеріологічної лаб</w:t>
            </w:r>
            <w:r w:rsidRPr="00080EFE">
              <w:rPr>
                <w:lang w:val="uk-UA"/>
              </w:rPr>
              <w:t>о</w:t>
            </w:r>
            <w:r w:rsidRPr="00080EFE">
              <w:rPr>
                <w:lang w:val="uk-UA"/>
              </w:rPr>
              <w:t>раторії;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0,010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2.1.9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при використанні спеціальних методів очищення води.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 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 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 xml:space="preserve">Технологічні витрати води на транспортування і постачання питної води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0,506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10,629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2.2.1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планову дезінфекцію і промивку трубопроводів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2,226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2.2.2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власні потреби насосних ста</w:t>
            </w:r>
            <w:r w:rsidRPr="00080EFE">
              <w:rPr>
                <w:lang w:val="uk-UA"/>
              </w:rPr>
              <w:t>н</w:t>
            </w:r>
            <w:r w:rsidRPr="00080EFE">
              <w:rPr>
                <w:lang w:val="uk-UA"/>
              </w:rPr>
              <w:t>цій;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2.2.3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обмивання і дезінфекцію резе</w:t>
            </w:r>
            <w:r w:rsidRPr="00080EFE">
              <w:rPr>
                <w:lang w:val="uk-UA"/>
              </w:rPr>
              <w:t>р</w:t>
            </w:r>
            <w:r w:rsidRPr="00080EFE">
              <w:rPr>
                <w:lang w:val="uk-UA"/>
              </w:rPr>
              <w:t>вуарів чистої води.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0,400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8,403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на допоміжних об'єктах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господарсько-питні потреби робітників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2,101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2.5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Витрати води на утримання зон санітарної ох</w:t>
            </w:r>
            <w:r w:rsidRPr="00080EFE">
              <w:rPr>
                <w:lang w:val="uk-UA"/>
              </w:rPr>
              <w:t>о</w:t>
            </w:r>
            <w:r w:rsidRPr="00080EFE">
              <w:rPr>
                <w:lang w:val="uk-UA"/>
              </w:rPr>
              <w:t>рони.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0,360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7,563</w:t>
            </w:r>
          </w:p>
        </w:tc>
      </w:tr>
      <w:tr w:rsidR="00484236" w:rsidRPr="00080EFE" w:rsidTr="00310106"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ІІ. ІТНВПВ у каналізаційному господарстві, 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>/1000м</w:t>
            </w:r>
            <w:r w:rsidRPr="00080EFE">
              <w:rPr>
                <w:vertAlign w:val="superscript"/>
                <w:lang w:val="uk-UA"/>
              </w:rPr>
              <w:t>3</w:t>
            </w:r>
            <w:r w:rsidRPr="00080EFE">
              <w:rPr>
                <w:lang w:val="uk-UA"/>
              </w:rPr>
              <w:t xml:space="preserve"> відведених стічних вод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 xml:space="preserve">Технологічні витрати питної води: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3.1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питної води на відведення (збір та транспортування) стічних вод;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3.2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питної води на очищення стічних вод і обробку осадів;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3.3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на господарсько-питні по</w:t>
            </w:r>
            <w:r w:rsidRPr="00080EFE">
              <w:rPr>
                <w:lang w:val="uk-UA"/>
              </w:rPr>
              <w:t>т</w:t>
            </w:r>
            <w:r w:rsidRPr="00080EFE">
              <w:rPr>
                <w:lang w:val="uk-UA"/>
              </w:rPr>
              <w:t>реби працівників підприємства;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3.4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технологічні витрати води на утримання терит</w:t>
            </w:r>
            <w:r w:rsidRPr="00080EFE">
              <w:rPr>
                <w:lang w:val="uk-UA"/>
              </w:rPr>
              <w:t>о</w:t>
            </w:r>
            <w:r w:rsidRPr="00080EFE">
              <w:rPr>
                <w:lang w:val="uk-UA"/>
              </w:rPr>
              <w:t>рії очисних споруд водовідведення у належному санітарному стані.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РАЗОМ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ІТНВПВ у водопровідному господарстві, м³/1000 м³ піднятої 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7,148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150,171</w:t>
            </w:r>
          </w:p>
        </w:tc>
      </w:tr>
      <w:tr w:rsidR="00484236" w:rsidRPr="00080EFE" w:rsidTr="00310106"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ІТНВПВ у каналізаційному господарстві, м³/1000 м³ піднятої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-</w:t>
            </w:r>
          </w:p>
        </w:tc>
      </w:tr>
      <w:tr w:rsidR="00484236" w:rsidRPr="00080EFE" w:rsidTr="0031010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rPr>
                <w:lang w:val="uk-UA"/>
              </w:rPr>
            </w:pPr>
            <w:r w:rsidRPr="00080EFE">
              <w:rPr>
                <w:lang w:val="uk-UA"/>
              </w:rPr>
              <w:t>Поточний ІТНВПВ для підприємства, м³/1000м³ піднятої 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7,148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36" w:rsidRPr="00080EFE" w:rsidRDefault="00484236" w:rsidP="00310106">
            <w:pPr>
              <w:jc w:val="center"/>
              <w:rPr>
                <w:lang w:val="uk-UA"/>
              </w:rPr>
            </w:pPr>
            <w:r w:rsidRPr="00080EFE">
              <w:rPr>
                <w:lang w:val="uk-UA"/>
              </w:rPr>
              <w:t>150,171</w:t>
            </w:r>
          </w:p>
        </w:tc>
      </w:tr>
    </w:tbl>
    <w:p w:rsidR="00484236" w:rsidRPr="004871B8" w:rsidRDefault="00484236" w:rsidP="00484236">
      <w:pPr>
        <w:rPr>
          <w:lang w:val="uk-UA"/>
        </w:rPr>
      </w:pPr>
    </w:p>
    <w:p w:rsidR="00484236" w:rsidRPr="004871B8" w:rsidRDefault="00484236" w:rsidP="00484236">
      <w:pPr>
        <w:rPr>
          <w:lang w:val="uk-UA"/>
        </w:rPr>
      </w:pPr>
    </w:p>
    <w:p w:rsidR="00F41AED" w:rsidRDefault="00080EF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A50DE" w:rsidRPr="00AE2171">
        <w:rPr>
          <w:sz w:val="28"/>
          <w:szCs w:val="28"/>
          <w:lang w:val="uk-UA"/>
        </w:rPr>
        <w:t>иректор департаменту</w:t>
      </w:r>
      <w:r w:rsidR="004D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О.О. Яценко</w:t>
      </w:r>
    </w:p>
    <w:sectPr w:rsidR="00F41AED" w:rsidSect="00F41AE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B35EAB"/>
    <w:multiLevelType w:val="hybridMultilevel"/>
    <w:tmpl w:val="F0188FE8"/>
    <w:lvl w:ilvl="0" w:tplc="26CA7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3111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EFE"/>
    <w:rsid w:val="00083AB1"/>
    <w:rsid w:val="00085EBE"/>
    <w:rsid w:val="00086069"/>
    <w:rsid w:val="000916DA"/>
    <w:rsid w:val="000A3320"/>
    <w:rsid w:val="000B610A"/>
    <w:rsid w:val="000B69B1"/>
    <w:rsid w:val="000C70C5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196E"/>
    <w:rsid w:val="00163A22"/>
    <w:rsid w:val="001749FA"/>
    <w:rsid w:val="00181736"/>
    <w:rsid w:val="00185DF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631C"/>
    <w:rsid w:val="002271D2"/>
    <w:rsid w:val="00230EEB"/>
    <w:rsid w:val="00232CC9"/>
    <w:rsid w:val="00242FAB"/>
    <w:rsid w:val="002456CF"/>
    <w:rsid w:val="00253892"/>
    <w:rsid w:val="00253DB5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360C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B424B"/>
    <w:rsid w:val="003C4A83"/>
    <w:rsid w:val="003C53EC"/>
    <w:rsid w:val="003C62E7"/>
    <w:rsid w:val="003C6508"/>
    <w:rsid w:val="003C700E"/>
    <w:rsid w:val="003E6BF1"/>
    <w:rsid w:val="003E7120"/>
    <w:rsid w:val="003F0A8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4236"/>
    <w:rsid w:val="00486373"/>
    <w:rsid w:val="00486724"/>
    <w:rsid w:val="00496884"/>
    <w:rsid w:val="004A2C26"/>
    <w:rsid w:val="004C0722"/>
    <w:rsid w:val="004C17F9"/>
    <w:rsid w:val="004C6107"/>
    <w:rsid w:val="004D025F"/>
    <w:rsid w:val="004D0CD8"/>
    <w:rsid w:val="004D282A"/>
    <w:rsid w:val="004D3EB8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17CF"/>
    <w:rsid w:val="005E29CF"/>
    <w:rsid w:val="005E5E3E"/>
    <w:rsid w:val="005F2CAE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7C06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E0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231B0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C6D60"/>
    <w:rsid w:val="008D18A7"/>
    <w:rsid w:val="008D7B09"/>
    <w:rsid w:val="008E314A"/>
    <w:rsid w:val="008E5CA1"/>
    <w:rsid w:val="008F22E7"/>
    <w:rsid w:val="00902C12"/>
    <w:rsid w:val="00907317"/>
    <w:rsid w:val="00915876"/>
    <w:rsid w:val="00924B3C"/>
    <w:rsid w:val="0092585D"/>
    <w:rsid w:val="00925FBD"/>
    <w:rsid w:val="00927B3D"/>
    <w:rsid w:val="00931A9A"/>
    <w:rsid w:val="00931E73"/>
    <w:rsid w:val="00947FD9"/>
    <w:rsid w:val="00955A28"/>
    <w:rsid w:val="00957956"/>
    <w:rsid w:val="009604B5"/>
    <w:rsid w:val="0096205D"/>
    <w:rsid w:val="00966212"/>
    <w:rsid w:val="00976AB9"/>
    <w:rsid w:val="00985F4E"/>
    <w:rsid w:val="00995E57"/>
    <w:rsid w:val="009A60FC"/>
    <w:rsid w:val="009A61B2"/>
    <w:rsid w:val="009B287D"/>
    <w:rsid w:val="009B3C25"/>
    <w:rsid w:val="009C2B6F"/>
    <w:rsid w:val="009D6494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47221"/>
    <w:rsid w:val="00A5604C"/>
    <w:rsid w:val="00A6335E"/>
    <w:rsid w:val="00A64D53"/>
    <w:rsid w:val="00A702E0"/>
    <w:rsid w:val="00A7375B"/>
    <w:rsid w:val="00A91077"/>
    <w:rsid w:val="00A96AFF"/>
    <w:rsid w:val="00AA1EA8"/>
    <w:rsid w:val="00AB29A3"/>
    <w:rsid w:val="00AB4D26"/>
    <w:rsid w:val="00AC4CDA"/>
    <w:rsid w:val="00AD24E1"/>
    <w:rsid w:val="00AE2171"/>
    <w:rsid w:val="00AE2BF7"/>
    <w:rsid w:val="00AE4B3D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4B6B"/>
    <w:rsid w:val="00BE52E2"/>
    <w:rsid w:val="00BE5503"/>
    <w:rsid w:val="00BE5552"/>
    <w:rsid w:val="00BE7009"/>
    <w:rsid w:val="00BE7F5E"/>
    <w:rsid w:val="00BF5B6D"/>
    <w:rsid w:val="00C02E37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0680"/>
    <w:rsid w:val="00DC0B58"/>
    <w:rsid w:val="00DC1CDE"/>
    <w:rsid w:val="00DC36EC"/>
    <w:rsid w:val="00DD668E"/>
    <w:rsid w:val="00DE719A"/>
    <w:rsid w:val="00DE78C5"/>
    <w:rsid w:val="00DF054E"/>
    <w:rsid w:val="00DF49FA"/>
    <w:rsid w:val="00E12149"/>
    <w:rsid w:val="00E307F6"/>
    <w:rsid w:val="00E3661E"/>
    <w:rsid w:val="00E45374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12BE9"/>
    <w:rsid w:val="00F2440A"/>
    <w:rsid w:val="00F26DD6"/>
    <w:rsid w:val="00F27C0E"/>
    <w:rsid w:val="00F27F3C"/>
    <w:rsid w:val="00F3021F"/>
    <w:rsid w:val="00F31C29"/>
    <w:rsid w:val="00F325AF"/>
    <w:rsid w:val="00F33DE1"/>
    <w:rsid w:val="00F41AED"/>
    <w:rsid w:val="00F453F5"/>
    <w:rsid w:val="00F45C3D"/>
    <w:rsid w:val="00F52084"/>
    <w:rsid w:val="00F64BA3"/>
    <w:rsid w:val="00F71207"/>
    <w:rsid w:val="00F72561"/>
    <w:rsid w:val="00F7430C"/>
    <w:rsid w:val="00F74A4D"/>
    <w:rsid w:val="00F81E9D"/>
    <w:rsid w:val="00F868AF"/>
    <w:rsid w:val="00F87665"/>
    <w:rsid w:val="00F93F23"/>
    <w:rsid w:val="00FA0119"/>
    <w:rsid w:val="00FA50DE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84236"/>
    <w:pPr>
      <w:keepNext/>
      <w:spacing w:line="360" w:lineRule="auto"/>
      <w:ind w:firstLine="720"/>
      <w:jc w:val="center"/>
      <w:outlineLvl w:val="8"/>
    </w:pPr>
    <w:rPr>
      <w:rFonts w:eastAsia="Calibri" w:cs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  <w:style w:type="paragraph" w:styleId="a7">
    <w:name w:val="List Paragraph"/>
    <w:basedOn w:val="a"/>
    <w:uiPriority w:val="34"/>
    <w:qFormat/>
    <w:rsid w:val="00677C06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84236"/>
    <w:rPr>
      <w:rFonts w:eastAsia="Calibri" w:cs="Arial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84236"/>
    <w:pPr>
      <w:keepNext/>
      <w:spacing w:line="360" w:lineRule="auto"/>
      <w:ind w:firstLine="720"/>
      <w:jc w:val="center"/>
      <w:outlineLvl w:val="8"/>
    </w:pPr>
    <w:rPr>
      <w:rFonts w:eastAsia="Calibri" w:cs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  <w:style w:type="paragraph" w:styleId="a7">
    <w:name w:val="List Paragraph"/>
    <w:basedOn w:val="a"/>
    <w:uiPriority w:val="34"/>
    <w:qFormat/>
    <w:rsid w:val="00677C06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84236"/>
    <w:rPr>
      <w:rFonts w:eastAsia="Calibri" w:cs="Arial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3E73-508E-4F45-838C-51BB873D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11</cp:revision>
  <cp:lastPrinted>2021-04-19T12:00:00Z</cp:lastPrinted>
  <dcterms:created xsi:type="dcterms:W3CDTF">2021-09-13T12:55:00Z</dcterms:created>
  <dcterms:modified xsi:type="dcterms:W3CDTF">2021-09-30T09:10:00Z</dcterms:modified>
</cp:coreProperties>
</file>